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39F81" w14:textId="77777777" w:rsidR="00FD4B9C" w:rsidRPr="00FD4B9C" w:rsidRDefault="00FD4B9C" w:rsidP="00FD4B9C">
      <w:pPr>
        <w:keepNext/>
        <w:keepLines/>
        <w:widowControl w:val="0"/>
        <w:spacing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sk-SK" w:bidi="sk-SK"/>
          <w14:ligatures w14:val="none"/>
        </w:rPr>
      </w:pP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8"/>
          <w:szCs w:val="28"/>
          <w:lang w:eastAsia="sk-SK" w:bidi="sk-SK"/>
          <w14:ligatures w14:val="none"/>
        </w:rPr>
        <w:t xml:space="preserve">Mesačné vyúčtovanie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8"/>
          <w:szCs w:val="28"/>
          <w:lang w:bidi="en-US"/>
          <w14:ligatures w14:val="none"/>
        </w:rPr>
        <w:t>dane za ubytovanie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7"/>
        <w:gridCol w:w="336"/>
        <w:gridCol w:w="360"/>
        <w:gridCol w:w="1262"/>
        <w:gridCol w:w="403"/>
        <w:gridCol w:w="1574"/>
        <w:gridCol w:w="360"/>
        <w:gridCol w:w="720"/>
        <w:gridCol w:w="1622"/>
        <w:gridCol w:w="720"/>
        <w:gridCol w:w="1195"/>
      </w:tblGrid>
      <w:tr w:rsidR="00FD4B9C" w:rsidRPr="00FD4B9C" w14:paraId="364B6466" w14:textId="77777777" w:rsidTr="00A255F3">
        <w:trPr>
          <w:trHeight w:hRule="exact" w:val="821"/>
          <w:jc w:val="center"/>
        </w:trPr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5AF992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en-US"/>
                <w14:ligatures w14:val="none"/>
              </w:rPr>
              <w:t>Mesiac/rok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252A7B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  <w:tc>
          <w:tcPr>
            <w:tcW w:w="23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DBA5BA" w14:textId="77777777" w:rsidR="00FD4B9C" w:rsidRPr="00FD4B9C" w:rsidRDefault="00FD4B9C" w:rsidP="00FD4B9C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Názov ubytovacieho zariadenia</w:t>
            </w:r>
          </w:p>
        </w:tc>
        <w:tc>
          <w:tcPr>
            <w:tcW w:w="425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717968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FD4B9C" w:rsidRPr="00FD4B9C" w14:paraId="03E4B634" w14:textId="77777777" w:rsidTr="00A255F3">
        <w:trPr>
          <w:trHeight w:hRule="exact" w:val="816"/>
          <w:jc w:val="center"/>
        </w:trPr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5770D4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en-US"/>
                <w14:ligatures w14:val="none"/>
              </w:rPr>
              <w:t>Adresa</w:t>
            </w: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902B58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DB7687" w14:textId="77777777" w:rsidR="00FD4B9C" w:rsidRPr="00FD4B9C" w:rsidRDefault="00FD4B9C" w:rsidP="00FD4B9C">
            <w:pPr>
              <w:widowControl w:val="0"/>
              <w:spacing w:after="14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 xml:space="preserve">Meno </w:t>
            </w:r>
            <w:proofErr w:type="spellStart"/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zodp</w:t>
            </w:r>
            <w:proofErr w:type="spellEnd"/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.</w:t>
            </w:r>
          </w:p>
          <w:p w14:paraId="755F15A5" w14:textId="77777777" w:rsidR="00FD4B9C" w:rsidRPr="00FD4B9C" w:rsidRDefault="00FD4B9C" w:rsidP="00FD4B9C">
            <w:pPr>
              <w:widowControl w:val="0"/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osoby</w:t>
            </w:r>
          </w:p>
        </w:tc>
        <w:tc>
          <w:tcPr>
            <w:tcW w:w="270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CE5DC4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F007BD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Tel.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65A7D8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FD4B9C" w:rsidRPr="00FD4B9C" w14:paraId="31B856B9" w14:textId="77777777" w:rsidTr="00A255F3">
        <w:trPr>
          <w:trHeight w:hRule="exact" w:val="413"/>
          <w:jc w:val="center"/>
        </w:trPr>
        <w:tc>
          <w:tcPr>
            <w:tcW w:w="9229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2EAD39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Obchodné meno alebo názov prevádzkovateľa podľa obchodného alebo živnostenského registra</w:t>
            </w:r>
          </w:p>
        </w:tc>
      </w:tr>
      <w:tr w:rsidR="00FD4B9C" w:rsidRPr="00FD4B9C" w14:paraId="48CF16EE" w14:textId="77777777" w:rsidTr="00A255F3">
        <w:trPr>
          <w:trHeight w:hRule="exact" w:val="413"/>
          <w:jc w:val="center"/>
        </w:trPr>
        <w:tc>
          <w:tcPr>
            <w:tcW w:w="9229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E3CA28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FD4B9C" w:rsidRPr="00FD4B9C" w14:paraId="7AB32434" w14:textId="77777777" w:rsidTr="00A255F3">
        <w:trPr>
          <w:trHeight w:hRule="exact" w:val="826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BAF7D5B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IČO</w:t>
            </w:r>
          </w:p>
        </w:tc>
        <w:tc>
          <w:tcPr>
            <w:tcW w:w="2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668DE2F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  <w:tc>
          <w:tcPr>
            <w:tcW w:w="2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020678D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Číslo účtu/kód banky</w:t>
            </w:r>
          </w:p>
        </w:tc>
        <w:tc>
          <w:tcPr>
            <w:tcW w:w="3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3141B9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</w:tbl>
    <w:p w14:paraId="4580E277" w14:textId="77777777" w:rsidR="00FD4B9C" w:rsidRPr="00FD4B9C" w:rsidRDefault="00FD4B9C" w:rsidP="00FD4B9C">
      <w:pPr>
        <w:widowControl w:val="0"/>
        <w:spacing w:after="379" w:line="1" w:lineRule="exact"/>
        <w:jc w:val="both"/>
        <w:rPr>
          <w:rFonts w:ascii="Times New Roman" w:eastAsia="Courier New" w:hAnsi="Times New Roman" w:cs="Times New Roman"/>
          <w:color w:val="000000"/>
          <w:kern w:val="0"/>
          <w:lang w:eastAsia="sk-SK" w:bidi="sk-SK"/>
          <w14:ligatures w14:val="none"/>
        </w:rPr>
      </w:pPr>
    </w:p>
    <w:p w14:paraId="7C7CC791" w14:textId="77777777" w:rsidR="00FD4B9C" w:rsidRPr="00FD4B9C" w:rsidRDefault="00FD4B9C" w:rsidP="00FD4B9C">
      <w:pPr>
        <w:widowControl w:val="0"/>
        <w:spacing w:after="0" w:line="1" w:lineRule="exact"/>
        <w:jc w:val="both"/>
        <w:rPr>
          <w:rFonts w:ascii="Times New Roman" w:eastAsia="Courier New" w:hAnsi="Times New Roman" w:cs="Times New Roman"/>
          <w:color w:val="000000"/>
          <w:kern w:val="0"/>
          <w:lang w:eastAsia="sk-SK" w:bidi="sk-SK"/>
          <w14:ligatures w14:val="none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5"/>
        <w:gridCol w:w="7018"/>
        <w:gridCol w:w="1738"/>
      </w:tblGrid>
      <w:tr w:rsidR="00FD4B9C" w:rsidRPr="00FD4B9C" w14:paraId="2A56B4F2" w14:textId="77777777" w:rsidTr="00A255F3">
        <w:trPr>
          <w:trHeight w:hRule="exact" w:val="821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010BCC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1.</w:t>
            </w:r>
          </w:p>
        </w:tc>
        <w:tc>
          <w:tcPr>
            <w:tcW w:w="7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2E7057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Ubytovaní celkom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98B4A4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FD4B9C" w:rsidRPr="00FD4B9C" w14:paraId="3397A3D6" w14:textId="77777777" w:rsidTr="00A255F3">
        <w:trPr>
          <w:trHeight w:hRule="exact" w:val="81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6878AF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2.</w:t>
            </w:r>
          </w:p>
        </w:tc>
        <w:tc>
          <w:tcPr>
            <w:tcW w:w="7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1EACA6F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Z toho cudzinci celkom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64DDA4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FD4B9C" w:rsidRPr="00FD4B9C" w14:paraId="68A4A58A" w14:textId="77777777" w:rsidTr="00A255F3">
        <w:trPr>
          <w:trHeight w:hRule="exact" w:val="81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75189D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3.</w:t>
            </w:r>
          </w:p>
        </w:tc>
        <w:tc>
          <w:tcPr>
            <w:tcW w:w="7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3E3101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Počet prenocovaní celkom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EAB168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FD4B9C" w:rsidRPr="00FD4B9C" w14:paraId="289327DC" w14:textId="77777777" w:rsidTr="00A255F3">
        <w:trPr>
          <w:trHeight w:hRule="exact" w:val="81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6F9945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4.</w:t>
            </w:r>
          </w:p>
        </w:tc>
        <w:tc>
          <w:tcPr>
            <w:tcW w:w="7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57A264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Z toho počet prenocovaní cudzincov celkom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FDA442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FD4B9C" w:rsidRPr="00FD4B9C" w14:paraId="414E12B0" w14:textId="77777777" w:rsidTr="00A255F3">
        <w:trPr>
          <w:trHeight w:hRule="exact" w:val="81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6CD905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5.</w:t>
            </w:r>
          </w:p>
        </w:tc>
        <w:tc>
          <w:tcPr>
            <w:tcW w:w="7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CE7433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Počet ubytovaných, ktorí boli oslobodení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4CAB22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FD4B9C" w:rsidRPr="00FD4B9C" w14:paraId="352EC1F4" w14:textId="77777777" w:rsidTr="00A255F3">
        <w:trPr>
          <w:trHeight w:hRule="exact" w:val="81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2FD3E2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6.</w:t>
            </w:r>
          </w:p>
        </w:tc>
        <w:tc>
          <w:tcPr>
            <w:tcW w:w="7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E07F29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Počet prenocovaní, ktoré boli oslobodené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7B1DB0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FD4B9C" w:rsidRPr="00FD4B9C" w14:paraId="7756231A" w14:textId="77777777" w:rsidTr="00A255F3">
        <w:trPr>
          <w:trHeight w:hRule="exact" w:val="81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D37F63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7.</w:t>
            </w:r>
          </w:p>
        </w:tc>
        <w:tc>
          <w:tcPr>
            <w:tcW w:w="7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CAD953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Z riadku 1 - počet ubytovaných, na ktorých sa vzťahuje daňová povinnosť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000F42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FD4B9C" w:rsidRPr="00FD4B9C" w14:paraId="25411ED2" w14:textId="77777777" w:rsidTr="00A255F3">
        <w:trPr>
          <w:trHeight w:hRule="exact" w:val="81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8D8B44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8.</w:t>
            </w:r>
          </w:p>
        </w:tc>
        <w:tc>
          <w:tcPr>
            <w:tcW w:w="7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247C0E" w14:textId="77777777" w:rsidR="00FD4B9C" w:rsidRPr="00FD4B9C" w:rsidRDefault="00FD4B9C" w:rsidP="00FD4B9C">
            <w:pPr>
              <w:widowControl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Z riadku 3 - počet prenocovaní, ktoré podliehajú daňovej povinnosti (</w:t>
            </w: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v</w:t>
            </w:r>
          </w:p>
          <w:p w14:paraId="2DB80273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danom kalendárnom mesiaci, v ktorom došlo k vybratiu dane)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42B5B2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FD4B9C" w:rsidRPr="00FD4B9C" w14:paraId="1513F93C" w14:textId="77777777" w:rsidTr="00A255F3">
        <w:trPr>
          <w:trHeight w:hRule="exact" w:val="82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E4817C2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9.</w:t>
            </w:r>
          </w:p>
        </w:tc>
        <w:tc>
          <w:tcPr>
            <w:tcW w:w="7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EC45387" w14:textId="77777777" w:rsidR="00FD4B9C" w:rsidRPr="00FD4B9C" w:rsidRDefault="00FD4B9C" w:rsidP="00FD4B9C">
            <w:pPr>
              <w:widowControl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Predpis - odvodová povinnosť ubytovacieho zariadenia celkom (riadok 8 x</w:t>
            </w:r>
          </w:p>
          <w:p w14:paraId="0CC54B05" w14:textId="77777777" w:rsidR="00FD4B9C" w:rsidRPr="00FD4B9C" w:rsidRDefault="00FD4B9C" w:rsidP="00FD4B9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szCs w:val="22"/>
                <w:lang w:eastAsia="sk-SK" w:bidi="sk-SK"/>
                <w14:ligatures w14:val="none"/>
              </w:rPr>
              <w:t>1,10 eur</w:t>
            </w: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)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DBC4A7" w14:textId="77777777" w:rsidR="00FD4B9C" w:rsidRPr="00FD4B9C" w:rsidRDefault="00FD4B9C" w:rsidP="00FD4B9C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</w:pPr>
            <w:r w:rsidRPr="00FD4B9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 w:bidi="sk-SK"/>
                <w14:ligatures w14:val="none"/>
              </w:rPr>
              <w:t>€</w:t>
            </w:r>
          </w:p>
        </w:tc>
      </w:tr>
    </w:tbl>
    <w:p w14:paraId="3A4D3FF9" w14:textId="77777777" w:rsidR="00FD4B9C" w:rsidRPr="00FD4B9C" w:rsidRDefault="00FD4B9C" w:rsidP="00FD4B9C">
      <w:pPr>
        <w:widowControl w:val="0"/>
        <w:spacing w:after="0" w:line="1" w:lineRule="exact"/>
        <w:jc w:val="both"/>
        <w:rPr>
          <w:rFonts w:ascii="Times New Roman" w:eastAsia="Courier New" w:hAnsi="Times New Roman" w:cs="Times New Roman"/>
          <w:color w:val="000000"/>
          <w:kern w:val="0"/>
          <w:sz w:val="2"/>
          <w:szCs w:val="2"/>
          <w:lang w:eastAsia="sk-SK" w:bidi="sk-SK"/>
          <w14:ligatures w14:val="none"/>
        </w:rPr>
      </w:pPr>
      <w:r w:rsidRPr="00FD4B9C">
        <w:rPr>
          <w:rFonts w:ascii="Times New Roman" w:eastAsia="Courier New" w:hAnsi="Times New Roman" w:cs="Times New Roman"/>
          <w:color w:val="000000"/>
          <w:kern w:val="0"/>
          <w:lang w:eastAsia="sk-SK" w:bidi="sk-SK"/>
          <w14:ligatures w14:val="none"/>
        </w:rPr>
        <w:br w:type="page"/>
      </w:r>
    </w:p>
    <w:p w14:paraId="409C10BE" w14:textId="77777777" w:rsidR="00FD4B9C" w:rsidRPr="00FD4B9C" w:rsidRDefault="00FD4B9C" w:rsidP="00FD4B9C">
      <w:pPr>
        <w:widowControl w:val="0"/>
        <w:spacing w:after="0" w:line="353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</w:pP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 w:bidi="sk-SK"/>
          <w14:ligatures w14:val="none"/>
        </w:rPr>
        <w:lastRenderedPageBreak/>
        <w:t xml:space="preserve">Mesačné hlásenie doručte najneskôr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 xml:space="preserve">do 15.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 w:bidi="sk-SK"/>
          <w14:ligatures w14:val="none"/>
        </w:rPr>
        <w:t xml:space="preserve">dňa nasledujúceho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 xml:space="preserve">mesiaca za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 w:bidi="sk-SK"/>
          <w14:ligatures w14:val="none"/>
        </w:rPr>
        <w:t xml:space="preserve">predchádzajúci kalendárny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 xml:space="preserve">mesiac.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 w:bidi="sk-SK"/>
          <w14:ligatures w14:val="none"/>
        </w:rPr>
        <w:t xml:space="preserve">Platiteľ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 xml:space="preserve">dane je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 w:bidi="sk-SK"/>
          <w14:ligatures w14:val="none"/>
        </w:rPr>
        <w:t xml:space="preserve">povinný odviesť vybratú daň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 xml:space="preserve">za ubytovanie na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 w:bidi="sk-SK"/>
          <w14:ligatures w14:val="none"/>
        </w:rPr>
        <w:t xml:space="preserve">účet správcu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 xml:space="preserve">dane alebo v hotovosti do pokladne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 w:bidi="sk-SK"/>
          <w14:ligatures w14:val="none"/>
        </w:rPr>
        <w:t xml:space="preserve">správcu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 xml:space="preserve">dane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 w:bidi="sk-SK"/>
          <w14:ligatures w14:val="none"/>
        </w:rPr>
        <w:t xml:space="preserve">najneskôr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 xml:space="preserve">do 15.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 w:bidi="sk-SK"/>
          <w14:ligatures w14:val="none"/>
        </w:rPr>
        <w:t xml:space="preserve">dňa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 xml:space="preserve">v mesiaci za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 w:bidi="sk-SK"/>
          <w14:ligatures w14:val="none"/>
        </w:rPr>
        <w:t xml:space="preserve">predchádzajúci kalendárny 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>mesiac.</w:t>
      </w:r>
    </w:p>
    <w:p w14:paraId="3E3B2855" w14:textId="77777777" w:rsidR="00FD4B9C" w:rsidRPr="00FD4B9C" w:rsidRDefault="00FD4B9C" w:rsidP="00FD4B9C">
      <w:pPr>
        <w:widowControl w:val="0"/>
        <w:spacing w:after="0" w:line="353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</w:pP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>Číslo účtu mesta Leopoldov: SK15 0200 0000 0000 2722 3212</w:t>
      </w:r>
    </w:p>
    <w:p w14:paraId="7E872083" w14:textId="77777777" w:rsidR="00FD4B9C" w:rsidRPr="00FD4B9C" w:rsidRDefault="00FD4B9C" w:rsidP="00FD4B9C">
      <w:pPr>
        <w:widowControl w:val="0"/>
        <w:spacing w:after="0" w:line="353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</w:pP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>KS: 3418</w:t>
      </w:r>
    </w:p>
    <w:p w14:paraId="20F7476A" w14:textId="77777777" w:rsidR="00FD4B9C" w:rsidRPr="00FD4B9C" w:rsidRDefault="00FD4B9C" w:rsidP="00FD4B9C">
      <w:pPr>
        <w:widowControl w:val="0"/>
        <w:spacing w:after="0" w:line="353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</w:pP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>VS: 133006</w:t>
      </w:r>
    </w:p>
    <w:p w14:paraId="497B70DE" w14:textId="77777777" w:rsidR="00FD4B9C" w:rsidRPr="00FD4B9C" w:rsidRDefault="00FD4B9C" w:rsidP="00FD4B9C">
      <w:pPr>
        <w:widowControl w:val="0"/>
        <w:spacing w:after="0" w:line="353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</w:pPr>
    </w:p>
    <w:p w14:paraId="1FA5D9CE" w14:textId="77777777" w:rsidR="00FD4B9C" w:rsidRPr="00FD4B9C" w:rsidRDefault="00FD4B9C" w:rsidP="00FD4B9C">
      <w:pPr>
        <w:widowControl w:val="0"/>
        <w:spacing w:after="0" w:line="353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</w:pP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>V Leopoldove, dňa.....................................</w:t>
      </w:r>
      <w:r w:rsidRPr="00FD4B9C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ab/>
        <w:t>Vypracoval:.............................................................</w:t>
      </w:r>
    </w:p>
    <w:p w14:paraId="3D0671D6" w14:textId="523B78DF" w:rsidR="00363EE2" w:rsidRPr="00FD4B9C" w:rsidRDefault="00363EE2" w:rsidP="00FD4B9C">
      <w:pPr>
        <w:widowControl w:val="0"/>
        <w:spacing w:after="0" w:line="1" w:lineRule="exact"/>
        <w:jc w:val="both"/>
        <w:rPr>
          <w:rFonts w:ascii="Times New Roman" w:eastAsia="Courier New" w:hAnsi="Times New Roman" w:cs="Times New Roman"/>
          <w:color w:val="000000"/>
          <w:kern w:val="0"/>
          <w:lang w:eastAsia="sk-SK" w:bidi="sk-SK"/>
          <w14:ligatures w14:val="none"/>
        </w:rPr>
      </w:pPr>
    </w:p>
    <w:sectPr w:rsidR="00363EE2" w:rsidRPr="00FD4B9C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BBA30" w14:textId="77777777" w:rsidR="00FD4B9C" w:rsidRDefault="00FD4B9C" w:rsidP="00FD4B9C">
      <w:pPr>
        <w:spacing w:after="0" w:line="240" w:lineRule="auto"/>
      </w:pPr>
      <w:r>
        <w:separator/>
      </w:r>
    </w:p>
  </w:endnote>
  <w:endnote w:type="continuationSeparator" w:id="0">
    <w:p w14:paraId="04DCB541" w14:textId="77777777" w:rsidR="00FD4B9C" w:rsidRDefault="00FD4B9C" w:rsidP="00FD4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-1626769688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</w:rPr>
          <w:id w:val="1728636285"/>
          <w:docPartObj>
            <w:docPartGallery w:val="Page Numbers (Top of Page)"/>
            <w:docPartUnique/>
          </w:docPartObj>
        </w:sdtPr>
        <w:sdtContent>
          <w:p w14:paraId="089333F2" w14:textId="36ABB92E" w:rsidR="00FD4B9C" w:rsidRPr="00FD4B9C" w:rsidRDefault="00FD4B9C">
            <w:pPr>
              <w:pStyle w:val="Pta"/>
              <w:jc w:val="center"/>
              <w:rPr>
                <w:rFonts w:ascii="Times New Roman" w:hAnsi="Times New Roman" w:cs="Times New Roman"/>
              </w:rPr>
            </w:pPr>
            <w:r w:rsidRPr="00FD4B9C">
              <w:rPr>
                <w:rFonts w:ascii="Times New Roman" w:hAnsi="Times New Roman" w:cs="Times New Roman"/>
              </w:rPr>
              <w:t xml:space="preserve">Strana </w:t>
            </w:r>
            <w:r w:rsidRPr="00FD4B9C">
              <w:rPr>
                <w:rFonts w:ascii="Times New Roman" w:hAnsi="Times New Roman" w:cs="Times New Roman"/>
              </w:rPr>
              <w:fldChar w:fldCharType="begin"/>
            </w:r>
            <w:r w:rsidRPr="00FD4B9C">
              <w:rPr>
                <w:rFonts w:ascii="Times New Roman" w:hAnsi="Times New Roman" w:cs="Times New Roman"/>
              </w:rPr>
              <w:instrText>PAGE</w:instrText>
            </w:r>
            <w:r w:rsidRPr="00FD4B9C">
              <w:rPr>
                <w:rFonts w:ascii="Times New Roman" w:hAnsi="Times New Roman" w:cs="Times New Roman"/>
              </w:rPr>
              <w:fldChar w:fldCharType="separate"/>
            </w:r>
            <w:r w:rsidRPr="00FD4B9C">
              <w:rPr>
                <w:rFonts w:ascii="Times New Roman" w:hAnsi="Times New Roman" w:cs="Times New Roman"/>
              </w:rPr>
              <w:t>2</w:t>
            </w:r>
            <w:r w:rsidRPr="00FD4B9C">
              <w:rPr>
                <w:rFonts w:ascii="Times New Roman" w:hAnsi="Times New Roman" w:cs="Times New Roman"/>
              </w:rPr>
              <w:fldChar w:fldCharType="end"/>
            </w:r>
            <w:r w:rsidRPr="00FD4B9C">
              <w:rPr>
                <w:rFonts w:ascii="Times New Roman" w:hAnsi="Times New Roman" w:cs="Times New Roman"/>
              </w:rPr>
              <w:t xml:space="preserve"> z </w:t>
            </w:r>
            <w:r w:rsidRPr="00FD4B9C">
              <w:rPr>
                <w:rFonts w:ascii="Times New Roman" w:hAnsi="Times New Roman" w:cs="Times New Roman"/>
              </w:rPr>
              <w:fldChar w:fldCharType="begin"/>
            </w:r>
            <w:r w:rsidRPr="00FD4B9C">
              <w:rPr>
                <w:rFonts w:ascii="Times New Roman" w:hAnsi="Times New Roman" w:cs="Times New Roman"/>
              </w:rPr>
              <w:instrText>NUMPAGES</w:instrText>
            </w:r>
            <w:r w:rsidRPr="00FD4B9C">
              <w:rPr>
                <w:rFonts w:ascii="Times New Roman" w:hAnsi="Times New Roman" w:cs="Times New Roman"/>
              </w:rPr>
              <w:fldChar w:fldCharType="separate"/>
            </w:r>
            <w:r w:rsidRPr="00FD4B9C">
              <w:rPr>
                <w:rFonts w:ascii="Times New Roman" w:hAnsi="Times New Roman" w:cs="Times New Roman"/>
              </w:rPr>
              <w:t>2</w:t>
            </w:r>
            <w:r w:rsidRPr="00FD4B9C">
              <w:rPr>
                <w:rFonts w:ascii="Times New Roman" w:hAnsi="Times New Roman" w:cs="Times New Roman"/>
              </w:rPr>
              <w:fldChar w:fldCharType="end"/>
            </w:r>
          </w:p>
        </w:sdtContent>
      </w:sdt>
    </w:sdtContent>
  </w:sdt>
  <w:p w14:paraId="06747C24" w14:textId="77777777" w:rsidR="00FD4B9C" w:rsidRDefault="00FD4B9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F35531" w14:textId="77777777" w:rsidR="00FD4B9C" w:rsidRDefault="00FD4B9C" w:rsidP="00FD4B9C">
      <w:pPr>
        <w:spacing w:after="0" w:line="240" w:lineRule="auto"/>
      </w:pPr>
      <w:r>
        <w:separator/>
      </w:r>
    </w:p>
  </w:footnote>
  <w:footnote w:type="continuationSeparator" w:id="0">
    <w:p w14:paraId="790D6BEA" w14:textId="77777777" w:rsidR="00FD4B9C" w:rsidRDefault="00FD4B9C" w:rsidP="00FD4B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76A5B"/>
    <w:multiLevelType w:val="hybridMultilevel"/>
    <w:tmpl w:val="8DCA11DE"/>
    <w:lvl w:ilvl="0" w:tplc="B7D040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B125BB"/>
    <w:multiLevelType w:val="hybridMultilevel"/>
    <w:tmpl w:val="8D520280"/>
    <w:lvl w:ilvl="0" w:tplc="64FA5D1E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043CA0"/>
    <w:multiLevelType w:val="hybridMultilevel"/>
    <w:tmpl w:val="EAA8BBAE"/>
    <w:lvl w:ilvl="0" w:tplc="745A44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280207"/>
    <w:multiLevelType w:val="hybridMultilevel"/>
    <w:tmpl w:val="897E27B4"/>
    <w:lvl w:ilvl="0" w:tplc="AB8A7C8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6D38CC"/>
    <w:multiLevelType w:val="multilevel"/>
    <w:tmpl w:val="72103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5FB3165D"/>
    <w:multiLevelType w:val="hybridMultilevel"/>
    <w:tmpl w:val="C59C9E82"/>
    <w:lvl w:ilvl="0" w:tplc="DCF8D4AA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BD086B"/>
    <w:multiLevelType w:val="hybridMultilevel"/>
    <w:tmpl w:val="62B07F92"/>
    <w:lvl w:ilvl="0" w:tplc="9D14A838">
      <w:start w:val="1"/>
      <w:numFmt w:val="decimal"/>
      <w:pStyle w:val="Odsekzoznamu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BB322B"/>
    <w:multiLevelType w:val="hybridMultilevel"/>
    <w:tmpl w:val="1CAA0558"/>
    <w:lvl w:ilvl="0" w:tplc="5DB08BD6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hint="default"/>
        <w:b w:val="0"/>
        <w:i w:val="0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6F281562"/>
    <w:multiLevelType w:val="hybridMultilevel"/>
    <w:tmpl w:val="1C64A836"/>
    <w:lvl w:ilvl="0" w:tplc="BF52645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6099049">
    <w:abstractNumId w:val="0"/>
  </w:num>
  <w:num w:numId="2" w16cid:durableId="1720477422">
    <w:abstractNumId w:val="2"/>
  </w:num>
  <w:num w:numId="3" w16cid:durableId="1422335966">
    <w:abstractNumId w:val="8"/>
  </w:num>
  <w:num w:numId="4" w16cid:durableId="689454896">
    <w:abstractNumId w:val="7"/>
  </w:num>
  <w:num w:numId="5" w16cid:durableId="367873294">
    <w:abstractNumId w:val="3"/>
  </w:num>
  <w:num w:numId="6" w16cid:durableId="1574580925">
    <w:abstractNumId w:val="4"/>
  </w:num>
  <w:num w:numId="7" w16cid:durableId="772357060">
    <w:abstractNumId w:val="1"/>
  </w:num>
  <w:num w:numId="8" w16cid:durableId="1506702293">
    <w:abstractNumId w:val="5"/>
  </w:num>
  <w:num w:numId="9" w16cid:durableId="4091579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B9C"/>
    <w:rsid w:val="00093F1D"/>
    <w:rsid w:val="000F7F9F"/>
    <w:rsid w:val="00363EE2"/>
    <w:rsid w:val="00396BBB"/>
    <w:rsid w:val="004F271B"/>
    <w:rsid w:val="0055570B"/>
    <w:rsid w:val="007B1A93"/>
    <w:rsid w:val="0088107A"/>
    <w:rsid w:val="00B752BB"/>
    <w:rsid w:val="00D92B02"/>
    <w:rsid w:val="00DE569E"/>
    <w:rsid w:val="00EC50E4"/>
    <w:rsid w:val="00F21B32"/>
    <w:rsid w:val="00F75655"/>
    <w:rsid w:val="00FD4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12B10"/>
  <w15:chartTrackingRefBased/>
  <w15:docId w15:val="{641FC56A-7576-4C16-8921-545829AE0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D4B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autoRedefine/>
    <w:unhideWhenUsed/>
    <w:qFormat/>
    <w:rsid w:val="00F21B32"/>
    <w:pPr>
      <w:pBdr>
        <w:top w:val="single" w:sz="4" w:space="0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1F0C7" w:themeFill="accent3" w:themeFillTint="33"/>
      <w:tabs>
        <w:tab w:val="left" w:pos="540"/>
      </w:tabs>
      <w:spacing w:after="0" w:line="240" w:lineRule="auto"/>
      <w:outlineLvl w:val="1"/>
    </w:pPr>
    <w:rPr>
      <w:rFonts w:eastAsia="PMingLiU"/>
      <w:b/>
      <w:bCs/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C50E4"/>
    <w:pPr>
      <w:keepNext/>
      <w:keepLines/>
      <w:spacing w:before="40" w:after="0" w:line="259" w:lineRule="auto"/>
      <w:outlineLvl w:val="2"/>
    </w:pPr>
    <w:rPr>
      <w:rFonts w:ascii="Times New Roman" w:eastAsiaTheme="majorEastAsia" w:hAnsi="Times New Roman" w:cstheme="majorBidi"/>
      <w:b/>
      <w:color w:val="000000" w:themeColor="tex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D4B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D4B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D4B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D4B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D4B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D4B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link w:val="OdsekzoznamuChar"/>
    <w:autoRedefine/>
    <w:uiPriority w:val="34"/>
    <w:qFormat/>
    <w:rsid w:val="00B752BB"/>
    <w:pPr>
      <w:numPr>
        <w:numId w:val="9"/>
      </w:numPr>
      <w:tabs>
        <w:tab w:val="left" w:pos="284"/>
      </w:tabs>
      <w:spacing w:after="200" w:line="276" w:lineRule="auto"/>
      <w:jc w:val="both"/>
    </w:pPr>
    <w:rPr>
      <w:rFonts w:ascii="Times New Roman" w:eastAsia="PMingLiU" w:hAnsi="Times New Roman" w:cs="Calibri"/>
      <w:kern w:val="0"/>
      <w:szCs w:val="22"/>
      <w14:ligatures w14:val="none"/>
    </w:rPr>
  </w:style>
  <w:style w:type="character" w:customStyle="1" w:styleId="OdsekzoznamuChar">
    <w:name w:val="Odsek zoznamu Char"/>
    <w:link w:val="Odsekzoznamu"/>
    <w:uiPriority w:val="34"/>
    <w:locked/>
    <w:rsid w:val="00B752BB"/>
    <w:rPr>
      <w:rFonts w:ascii="Times New Roman" w:eastAsia="PMingLiU" w:hAnsi="Times New Roman" w:cs="Calibri"/>
      <w:kern w:val="0"/>
      <w:szCs w:val="22"/>
      <w14:ligatures w14:val="none"/>
    </w:rPr>
  </w:style>
  <w:style w:type="character" w:customStyle="1" w:styleId="Nadpis2Char">
    <w:name w:val="Nadpis 2 Char"/>
    <w:basedOn w:val="Predvolenpsmoodseku"/>
    <w:link w:val="Nadpis2"/>
    <w:rsid w:val="00F21B32"/>
    <w:rPr>
      <w:rFonts w:eastAsia="PMingLiU"/>
      <w:b/>
      <w:bCs/>
      <w:sz w:val="28"/>
      <w:szCs w:val="28"/>
      <w:shd w:val="clear" w:color="auto" w:fill="C1F0C7" w:themeFill="accent3" w:themeFillTint="33"/>
    </w:rPr>
  </w:style>
  <w:style w:type="character" w:styleId="Jemnzvraznenie">
    <w:name w:val="Subtle Emphasis"/>
    <w:aliases w:val="Plnenie zvýraznenie cerveným rámikom"/>
    <w:uiPriority w:val="19"/>
    <w:qFormat/>
    <w:rsid w:val="00F21B32"/>
    <w:rPr>
      <w:b/>
      <w:bCs/>
      <w:color w:val="auto"/>
      <w:sz w:val="28"/>
      <w:szCs w:val="28"/>
      <w:bdr w:val="single" w:sz="4" w:space="0" w:color="auto"/>
      <w:shd w:val="clear" w:color="auto" w:fill="FAE2D5" w:themeFill="accent2" w:themeFillTint="33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C50E4"/>
    <w:rPr>
      <w:rFonts w:ascii="Times New Roman" w:eastAsiaTheme="majorEastAsia" w:hAnsi="Times New Roman" w:cstheme="majorBidi"/>
      <w:b/>
      <w:color w:val="000000" w:themeColor="text1"/>
    </w:rPr>
  </w:style>
  <w:style w:type="character" w:styleId="Vrazn">
    <w:name w:val="Strong"/>
    <w:basedOn w:val="Predvolenpsmoodseku"/>
    <w:uiPriority w:val="22"/>
    <w:qFormat/>
    <w:rsid w:val="00EC50E4"/>
    <w:rPr>
      <w:rFonts w:ascii="Times New Roman" w:hAnsi="Times New Roman"/>
      <w:b/>
      <w:bCs/>
      <w:sz w:val="24"/>
    </w:rPr>
  </w:style>
  <w:style w:type="character" w:customStyle="1" w:styleId="Nadpis1Char">
    <w:name w:val="Nadpis 1 Char"/>
    <w:basedOn w:val="Predvolenpsmoodseku"/>
    <w:link w:val="Nadpis1"/>
    <w:uiPriority w:val="9"/>
    <w:rsid w:val="00FD4B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D4B9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D4B9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D4B9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D4B9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D4B9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D4B9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D4B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D4B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D4B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D4B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D4B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D4B9C"/>
    <w:rPr>
      <w:i/>
      <w:iCs/>
      <w:color w:val="404040" w:themeColor="text1" w:themeTint="BF"/>
    </w:rPr>
  </w:style>
  <w:style w:type="character" w:styleId="Intenzvnezvraznenie">
    <w:name w:val="Intense Emphasis"/>
    <w:basedOn w:val="Predvolenpsmoodseku"/>
    <w:uiPriority w:val="21"/>
    <w:qFormat/>
    <w:rsid w:val="00FD4B9C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D4B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D4B9C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D4B9C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FD4B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D4B9C"/>
  </w:style>
  <w:style w:type="paragraph" w:styleId="Pta">
    <w:name w:val="footer"/>
    <w:basedOn w:val="Normlny"/>
    <w:link w:val="PtaChar"/>
    <w:uiPriority w:val="99"/>
    <w:unhideWhenUsed/>
    <w:rsid w:val="00FD4B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D4B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6B251F2766A1458297D85B98D15203" ma:contentTypeVersion="4" ma:contentTypeDescription="Umožňuje vytvoriť nový dokument." ma:contentTypeScope="" ma:versionID="fd9a3c7390243c45adf1c042af0704e8">
  <xsd:schema xmlns:xsd="http://www.w3.org/2001/XMLSchema" xmlns:xs="http://www.w3.org/2001/XMLSchema" xmlns:p="http://schemas.microsoft.com/office/2006/metadata/properties" xmlns:ns3="2f68f95e-8ab5-4b5d-a16e-7f167aa64ba4" targetNamespace="http://schemas.microsoft.com/office/2006/metadata/properties" ma:root="true" ma:fieldsID="421932a3ebf28a22e492567000ca2b27" ns3:_="">
    <xsd:import namespace="2f68f95e-8ab5-4b5d-a16e-7f167aa64ba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68f95e-8ab5-4b5d-a16e-7f167aa64ba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19C5427-0266-485D-A0D0-671BCC1F4D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68f95e-8ab5-4b5d-a16e-7f167aa64b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D4F06F-4B0B-4ED7-A6B5-A5FBECEF10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6293DA-37A0-422F-8065-3FC0CFA66B1D}">
  <ds:schemaRefs>
    <ds:schemaRef ds:uri="http://purl.org/dc/dcmitype/"/>
    <ds:schemaRef ds:uri="http://www.w3.org/XML/1998/namespace"/>
    <ds:schemaRef ds:uri="2f68f95e-8ab5-4b5d-a16e-7f167aa64ba4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182</Words>
  <Characters>1081</Characters>
  <Application>Microsoft Office Word</Application>
  <DocSecurity>0</DocSecurity>
  <Lines>47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Mesačné vyúčtovanie dane za ubytovanie</dc:title>
  <dc:subject/>
  <dc:creator>Mestský úrad Leopoldov</dc:creator>
  <cp:keywords/>
  <dc:description/>
  <cp:lastModifiedBy>Mária Kusá</cp:lastModifiedBy>
  <cp:revision>2</cp:revision>
  <dcterms:created xsi:type="dcterms:W3CDTF">2026-01-13T11:09:00Z</dcterms:created>
  <dcterms:modified xsi:type="dcterms:W3CDTF">2026-01-13T11:09:00Z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0x010100FD6B251F2766A1458297D85B98D15203</vt:lpwstr>
  </property>
</Properties>
</file>